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Tahoma"/>
          <w:b/>
          <w:bCs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Tahoma"/>
          <w:b/>
          <w:bCs/>
          <w:color w:val="000000"/>
          <w:kern w:val="0"/>
          <w:sz w:val="28"/>
          <w:szCs w:val="28"/>
        </w:rPr>
        <w:t>第一届重庆市护理学会医院感染专委会“医院感染防控最佳护理实践”</w:t>
      </w:r>
    </w:p>
    <w:p>
      <w:pPr>
        <w:widowControl/>
        <w:jc w:val="center"/>
        <w:rPr>
          <w:rFonts w:ascii="宋体" w:hAnsi="宋体" w:eastAsia="宋体" w:cs="Tahoma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8"/>
          <w:szCs w:val="28"/>
        </w:rPr>
        <w:t>授课比赛评分标准</w:t>
      </w:r>
    </w:p>
    <w:tbl>
      <w:tblPr>
        <w:tblStyle w:val="3"/>
        <w:tblW w:w="9000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6080"/>
        <w:gridCol w:w="17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6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b/>
                <w:bCs/>
                <w:color w:val="000000"/>
                <w:kern w:val="0"/>
                <w:sz w:val="24"/>
                <w:szCs w:val="24"/>
              </w:rPr>
              <w:t>评分要点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授课内容（15分）</w:t>
            </w:r>
          </w:p>
        </w:tc>
        <w:tc>
          <w:tcPr>
            <w:tcW w:w="6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授课目标明确（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            2.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内容重点突出，主次分明（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3.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内容之间的联系和承接流畅自然（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授课效果（4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6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讲解准确、清晰（5分）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2.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逻辑性强（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3.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无科学性错误（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           4.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授课内容娴熟，运用自如（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5.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做到脱稿授课（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教学方法与手段配合恰当（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2.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授课方法灵活得当（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授课时间掌控较好（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  2.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授课过程中引入更多的知识和信息（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3.授课内容有创新性（3分）</w:t>
            </w: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4.授课内容与临床实际工作结合密切（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课件制作（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6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取材适宜，内容科学、正确、规范（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 xml:space="preserve">                                                 2.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表述的内容准确无误（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3.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制作直观、形象、生动（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4.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具有较高的艺术性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(3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分)</w:t>
            </w:r>
          </w:p>
          <w:p>
            <w:pPr>
              <w:widowControl/>
              <w:jc w:val="left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5.所展示的语言文字规范、简洁（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语言表达（1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6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吐字清晰（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2.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声音洪亮抑扬顿挫（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                  3.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语速适中（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                   4.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形象生动有感染力（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讲速与课件同步（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2.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无口头禅和无意义的废话（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jc w:val="left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3.与听众有简单短时互动交流（2分）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非语言表达（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6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精神饱满（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                  2.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仪态端庄大方有礼（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jc w:val="left"/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服装整洁典雅（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jc w:val="left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4.不浓装艳沫与戴耳环（1分）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          5.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有热情（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6.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教态自然（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授课者站姿、行姿、手势等肢体语言表现得当（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 xml:space="preserve">                                                         2.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紧张情绪控制适宜（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   3.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目光关注听众（</w:t>
            </w:r>
            <w:r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b/>
                <w:bCs/>
                <w:color w:val="000000"/>
                <w:kern w:val="0"/>
                <w:sz w:val="24"/>
                <w:szCs w:val="24"/>
              </w:rPr>
              <w:t>评委签名：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b/>
                <w:bCs/>
                <w:color w:val="000000"/>
                <w:kern w:val="0"/>
                <w:sz w:val="24"/>
                <w:szCs w:val="24"/>
              </w:rPr>
              <w:t>合计得分：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     注：1.每位讲者讲授时间10分钟，讲者超时30秒违规弃权不计分排名，超过1秒扣0.2</w:t>
      </w:r>
    </w:p>
    <w:p>
      <w:pPr>
        <w:rPr>
          <w:rFonts w:hint="eastAsia"/>
        </w:rPr>
      </w:pPr>
      <w:r>
        <w:rPr>
          <w:rFonts w:hint="eastAsia"/>
        </w:rPr>
        <w:t xml:space="preserve">              2.每组7个评委，取掉一个最高分与一个最低分，取平均值为得分</w:t>
      </w:r>
    </w:p>
    <w:p>
      <w:pPr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1A"/>
    <w:rsid w:val="00126238"/>
    <w:rsid w:val="00161BA4"/>
    <w:rsid w:val="004B46A6"/>
    <w:rsid w:val="00936C1A"/>
    <w:rsid w:val="009E553B"/>
    <w:rsid w:val="00A63E73"/>
    <w:rsid w:val="00BC1D48"/>
    <w:rsid w:val="5EE54B4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366</Words>
  <Characters>2090</Characters>
  <Lines>17</Lines>
  <Paragraphs>4</Paragraphs>
  <TotalTime>0</TotalTime>
  <ScaleCrop>false</ScaleCrop>
  <LinksUpToDate>false</LinksUpToDate>
  <CharactersWithSpaces>2452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2016-07-19T01:42:00Z</dcterms:created>
  <dc:creator>Administrator</dc:creator>
  <cp:lastModifiedBy>Administrator</cp:lastModifiedBy>
  <dcterms:modified xsi:type="dcterms:W3CDTF">2016-09-23T04:13:58Z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